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097" w:rsidRDefault="00210097" w:rsidP="00401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210097" w:rsidRDefault="00210097" w:rsidP="00401D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210097">
        <w:rPr>
          <w:rFonts w:ascii="Times New Roman" w:hAnsi="Times New Roman" w:cs="Times New Roman"/>
          <w:b/>
          <w:sz w:val="28"/>
          <w:szCs w:val="24"/>
        </w:rPr>
        <w:t>Горецкий РОВД ставит в известность.</w:t>
      </w:r>
    </w:p>
    <w:p w:rsidR="00210097" w:rsidRPr="00210097" w:rsidRDefault="00210097" w:rsidP="00401D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01D9C" w:rsidRPr="00401D9C" w:rsidRDefault="00401D9C" w:rsidP="00401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01D9C">
        <w:rPr>
          <w:rFonts w:ascii="Times New Roman" w:hAnsi="Times New Roman" w:cs="Times New Roman"/>
          <w:sz w:val="28"/>
          <w:szCs w:val="24"/>
        </w:rPr>
        <w:t>- С 1 мая официально стартовал пляжный сезон. Не факт, что погода сразу позволит купаться в озере или загорать. Но уже теперь напомнить правила безопасного поведения во время отдыха на водных объектах будет совсем не лишним.</w:t>
      </w:r>
    </w:p>
    <w:p w:rsidR="00401D9C" w:rsidRPr="00401D9C" w:rsidRDefault="00401D9C" w:rsidP="00401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01D9C">
        <w:rPr>
          <w:rFonts w:ascii="Times New Roman" w:hAnsi="Times New Roman" w:cs="Times New Roman"/>
          <w:sz w:val="28"/>
          <w:szCs w:val="24"/>
        </w:rPr>
        <w:t>Возле водоемов, в целях исключения несчастных случаев, необходимо соблюдать элементарные правила поведения: воздержаться от употребления алкоголя во время купания; не заплывать за оградительные знаки акватории; не заплывать далеко от берега; не подплывать к близко проходящим водным транспортным средствам; изучить глубину в акватории для купания; не оставлять детей одних вблизи воды без присмотра взрослых.</w:t>
      </w:r>
    </w:p>
    <w:p w:rsidR="00401D9C" w:rsidRPr="00401D9C" w:rsidRDefault="00401D9C" w:rsidP="00401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01D9C">
        <w:rPr>
          <w:rFonts w:ascii="Times New Roman" w:hAnsi="Times New Roman" w:cs="Times New Roman"/>
          <w:sz w:val="28"/>
          <w:szCs w:val="24"/>
        </w:rPr>
        <w:t xml:space="preserve">Приятный отдых в жаркий, погожий денек может принести и опасность. Высокая температура воздуха зачастую становиться причиной обезвоживания организма, обострения </w:t>
      </w:r>
      <w:r w:rsidR="00210097" w:rsidRPr="00401D9C">
        <w:rPr>
          <w:rFonts w:ascii="Times New Roman" w:hAnsi="Times New Roman" w:cs="Times New Roman"/>
          <w:sz w:val="28"/>
          <w:szCs w:val="24"/>
        </w:rPr>
        <w:t>сердечнососудистых</w:t>
      </w:r>
      <w:r w:rsidRPr="00401D9C">
        <w:rPr>
          <w:rFonts w:ascii="Times New Roman" w:hAnsi="Times New Roman" w:cs="Times New Roman"/>
          <w:sz w:val="28"/>
          <w:szCs w:val="24"/>
        </w:rPr>
        <w:t xml:space="preserve"> заболеваний, тепловых ударов. Чтобы этого избежать, необходимо заранее позаботиться о легком головным уборе либо зонте, как можно меньше находиться под прямыми солнечными лучами, исключить употребление алкогольных напитков, а отдать предпочтение охлаждённой </w:t>
      </w:r>
      <w:r w:rsidR="00210097" w:rsidRPr="00401D9C">
        <w:rPr>
          <w:rFonts w:ascii="Times New Roman" w:hAnsi="Times New Roman" w:cs="Times New Roman"/>
          <w:sz w:val="28"/>
          <w:szCs w:val="24"/>
        </w:rPr>
        <w:t>вод</w:t>
      </w:r>
      <w:r w:rsidR="009E1016">
        <w:rPr>
          <w:rFonts w:ascii="Times New Roman" w:hAnsi="Times New Roman" w:cs="Times New Roman"/>
          <w:sz w:val="28"/>
          <w:szCs w:val="24"/>
        </w:rPr>
        <w:t>е.</w:t>
      </w:r>
    </w:p>
    <w:p w:rsidR="00401D9C" w:rsidRPr="00401D9C" w:rsidRDefault="00401D9C" w:rsidP="00401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01D9C">
        <w:rPr>
          <w:rFonts w:ascii="Times New Roman" w:hAnsi="Times New Roman" w:cs="Times New Roman"/>
          <w:sz w:val="28"/>
          <w:szCs w:val="24"/>
        </w:rPr>
        <w:t>Милиция предупреждает, что:</w:t>
      </w:r>
    </w:p>
    <w:p w:rsidR="00401D9C" w:rsidRPr="00401D9C" w:rsidRDefault="00401D9C" w:rsidP="00401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01D9C">
        <w:rPr>
          <w:rFonts w:ascii="Times New Roman" w:hAnsi="Times New Roman" w:cs="Times New Roman"/>
          <w:sz w:val="28"/>
          <w:szCs w:val="24"/>
        </w:rPr>
        <w:t>- купание в запрещенных местах рек, озер или иных водоемов влечет за собой административную ответственность, предусмотренную ст. 24.42 КоАП Республики Беларусь («Купание в запрещенных местах), в виде штрафа в размере от одной до трёх базовых величин.</w:t>
      </w:r>
    </w:p>
    <w:p w:rsidR="00401D9C" w:rsidRPr="00401D9C" w:rsidRDefault="00401D9C" w:rsidP="00401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01D9C">
        <w:rPr>
          <w:rFonts w:ascii="Times New Roman" w:hAnsi="Times New Roman" w:cs="Times New Roman"/>
          <w:sz w:val="28"/>
          <w:szCs w:val="24"/>
        </w:rPr>
        <w:t>- распитие алкогольных, слабоалкогольных напитков или пива, потребление наркотических средств, психотропных веществ или их аналогов в общественном месте либо появление в общественном месте или на работе в состоянии опьянения влекут административную ответственность по ст. 19.3 КоАП Республики Беларусь в виде штрафа в размере до восьми базовых величин;</w:t>
      </w:r>
    </w:p>
    <w:p w:rsidR="00401D9C" w:rsidRPr="00401D9C" w:rsidRDefault="00401D9C" w:rsidP="00401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01D9C">
        <w:rPr>
          <w:rFonts w:ascii="Times New Roman" w:hAnsi="Times New Roman" w:cs="Times New Roman"/>
          <w:sz w:val="28"/>
          <w:szCs w:val="24"/>
        </w:rPr>
        <w:t>- оскорбительное приставание к гражданам и другие умышленные действия, нарушающие общественный порядок, деятельность организаций или спокойствие граждан и выражающиеся в явном неуважении к обществу предусматривают административную ответственность по ст. 19.1 КоАП Республики Беларусь в виде штрафа в размере от двух до тридцати базовых величин, или общественные работы, или административный арест.</w:t>
      </w:r>
    </w:p>
    <w:p w:rsidR="00401D9C" w:rsidRPr="00401D9C" w:rsidRDefault="00401D9C" w:rsidP="00401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01D9C">
        <w:rPr>
          <w:rFonts w:ascii="Times New Roman" w:hAnsi="Times New Roman" w:cs="Times New Roman"/>
          <w:sz w:val="28"/>
          <w:szCs w:val="24"/>
        </w:rPr>
        <w:t>- в соответствии со ст. 16.41 КоАП Республики Беларусь разведение костров в запрещенных местах влечет наложение штрафа в размере до двенадцати базовых величин.</w:t>
      </w:r>
    </w:p>
    <w:p w:rsidR="00401D9C" w:rsidRPr="00401D9C" w:rsidRDefault="00401D9C" w:rsidP="00401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01D9C">
        <w:rPr>
          <w:rFonts w:ascii="Times New Roman" w:hAnsi="Times New Roman" w:cs="Times New Roman"/>
          <w:sz w:val="28"/>
          <w:szCs w:val="24"/>
        </w:rPr>
        <w:t>Отправляясь на пляж, не берите ценные вещи: зачастую предметами хищения являются мобильные телефоны, планшеты, ноутбуки, фотоаппараты, оставленные без присмотра, в том числе во время купания. Если же вы принесли на пляж ценности, не оставляйте их без присмотра.</w:t>
      </w:r>
    </w:p>
    <w:p w:rsidR="00401D9C" w:rsidRPr="00401D9C" w:rsidRDefault="00401D9C" w:rsidP="00401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01D9C">
        <w:rPr>
          <w:rFonts w:ascii="Times New Roman" w:hAnsi="Times New Roman" w:cs="Times New Roman"/>
          <w:sz w:val="28"/>
          <w:szCs w:val="24"/>
        </w:rPr>
        <w:lastRenderedPageBreak/>
        <w:t>Если вы оказались свидетелем, очевидцем или пострадавшим в результате совершения какого-либо правонарушения, вам необходимо: запомнить приметы правонарушителя (рост, одежда, обувь, характерные приметы), как можно быстрее позвонить на телефон 102 (звонок бесплатный) и сообщить о случившемся. Это позволит в кратчайшие сроки ориентировать наряды милиции для поиска правонарушителя.</w:t>
      </w:r>
    </w:p>
    <w:p w:rsidR="00401D9C" w:rsidRDefault="00401D9C" w:rsidP="00401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401D9C">
        <w:rPr>
          <w:rFonts w:ascii="Times New Roman" w:hAnsi="Times New Roman" w:cs="Times New Roman"/>
          <w:sz w:val="28"/>
          <w:szCs w:val="24"/>
        </w:rPr>
        <w:t>Поэтому, прежде чем собираться на отдых, стоит задуматься, где и как его проводить, чтобы насладиться лишь положительными эмоциями и не допустить чрезвычайных ситуаций.</w:t>
      </w:r>
    </w:p>
    <w:p w:rsidR="00D30781" w:rsidRDefault="00D30781" w:rsidP="00401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Для информации:</w:t>
      </w:r>
    </w:p>
    <w:p w:rsidR="00D30781" w:rsidRPr="00D30781" w:rsidRDefault="00210097" w:rsidP="00401D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0781">
        <w:rPr>
          <w:rFonts w:ascii="Times New Roman" w:hAnsi="Times New Roman" w:cs="Times New Roman"/>
          <w:sz w:val="28"/>
          <w:szCs w:val="28"/>
        </w:rPr>
        <w:t xml:space="preserve">На основании ст. 23 Водного кодекса Республики Беларусь в целях охраны жизни и здоровья людей на водах. </w:t>
      </w:r>
      <w:proofErr w:type="gramStart"/>
      <w:r w:rsidRPr="00D30781">
        <w:rPr>
          <w:rFonts w:ascii="Times New Roman" w:hAnsi="Times New Roman" w:cs="Times New Roman"/>
          <w:sz w:val="28"/>
          <w:szCs w:val="28"/>
        </w:rPr>
        <w:t>Горецким  РИК</w:t>
      </w:r>
      <w:proofErr w:type="gramEnd"/>
      <w:r w:rsidRPr="00D30781">
        <w:rPr>
          <w:rFonts w:ascii="Times New Roman" w:hAnsi="Times New Roman" w:cs="Times New Roman"/>
          <w:sz w:val="28"/>
          <w:szCs w:val="28"/>
        </w:rPr>
        <w:t xml:space="preserve">  принято РЕШЕНИЕ № 12-14 от 07.05.2015 года об определении мест</w:t>
      </w:r>
      <w:r w:rsidR="00D30781" w:rsidRPr="00D30781">
        <w:rPr>
          <w:rFonts w:ascii="Times New Roman" w:hAnsi="Times New Roman" w:cs="Times New Roman"/>
          <w:sz w:val="28"/>
          <w:szCs w:val="28"/>
        </w:rPr>
        <w:t>,</w:t>
      </w:r>
      <w:r w:rsidRPr="00D30781">
        <w:rPr>
          <w:rFonts w:ascii="Times New Roman" w:hAnsi="Times New Roman" w:cs="Times New Roman"/>
          <w:sz w:val="28"/>
          <w:szCs w:val="28"/>
        </w:rPr>
        <w:t xml:space="preserve">  где разрешено купание, а именно </w:t>
      </w:r>
      <w:r w:rsidR="00D30781" w:rsidRPr="00D30781">
        <w:rPr>
          <w:rFonts w:ascii="Times New Roman" w:hAnsi="Times New Roman" w:cs="Times New Roman"/>
          <w:sz w:val="28"/>
          <w:szCs w:val="28"/>
        </w:rPr>
        <w:t xml:space="preserve">Оршанское и Верхнее озеро, пруд в д. </w:t>
      </w:r>
      <w:proofErr w:type="spellStart"/>
      <w:r w:rsidR="00D30781" w:rsidRPr="00D30781">
        <w:rPr>
          <w:rFonts w:ascii="Times New Roman" w:hAnsi="Times New Roman" w:cs="Times New Roman"/>
          <w:sz w:val="28"/>
          <w:szCs w:val="28"/>
        </w:rPr>
        <w:t>Шишево</w:t>
      </w:r>
      <w:proofErr w:type="spellEnd"/>
      <w:r w:rsidR="00D30781" w:rsidRPr="00D3078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30781" w:rsidRPr="00D30781">
        <w:rPr>
          <w:rFonts w:ascii="Times New Roman" w:hAnsi="Times New Roman" w:cs="Times New Roman"/>
          <w:sz w:val="28"/>
          <w:szCs w:val="28"/>
        </w:rPr>
        <w:t>Карсулино</w:t>
      </w:r>
      <w:proofErr w:type="spellEnd"/>
      <w:r w:rsidR="00D30781" w:rsidRPr="00D30781">
        <w:rPr>
          <w:rFonts w:ascii="Times New Roman" w:hAnsi="Times New Roman" w:cs="Times New Roman"/>
          <w:sz w:val="28"/>
          <w:szCs w:val="28"/>
        </w:rPr>
        <w:t xml:space="preserve">, на территории базы отдыха «Мерея» в </w:t>
      </w:r>
      <w:proofErr w:type="spellStart"/>
      <w:r w:rsidR="00D30781" w:rsidRPr="00D30781">
        <w:rPr>
          <w:rFonts w:ascii="Times New Roman" w:hAnsi="Times New Roman" w:cs="Times New Roman"/>
          <w:sz w:val="28"/>
          <w:szCs w:val="28"/>
        </w:rPr>
        <w:t>аг</w:t>
      </w:r>
      <w:proofErr w:type="spellEnd"/>
      <w:r w:rsidR="00D30781" w:rsidRPr="00D30781">
        <w:rPr>
          <w:rFonts w:ascii="Times New Roman" w:hAnsi="Times New Roman" w:cs="Times New Roman"/>
          <w:sz w:val="28"/>
          <w:szCs w:val="28"/>
        </w:rPr>
        <w:t>. Ленино, где имеютс</w:t>
      </w:r>
      <w:r w:rsidR="00D30781">
        <w:rPr>
          <w:rFonts w:ascii="Times New Roman" w:hAnsi="Times New Roman" w:cs="Times New Roman"/>
          <w:sz w:val="28"/>
          <w:szCs w:val="28"/>
        </w:rPr>
        <w:t>я специально оборудованные места, а также посты ОСВОДа.</w:t>
      </w:r>
      <w:r w:rsidR="00D30781" w:rsidRPr="00D3078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30781" w:rsidRDefault="00D30781" w:rsidP="00401D9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 всех остальных местах, на территории г. Горки и Горецкого района купание запрещено предусмотрена административная ответственность ст. 24.42 КоАП Республики Беларусь, штраф от 1 до 3 базовых величин.   </w:t>
      </w:r>
      <w:r w:rsidR="00210097" w:rsidRPr="00D307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0781" w:rsidRPr="00D30781" w:rsidRDefault="00D30781" w:rsidP="00D30781">
      <w:pPr>
        <w:rPr>
          <w:rFonts w:ascii="Times New Roman" w:hAnsi="Times New Roman" w:cs="Times New Roman"/>
          <w:sz w:val="28"/>
          <w:szCs w:val="28"/>
        </w:rPr>
      </w:pPr>
    </w:p>
    <w:p w:rsidR="00D30781" w:rsidRPr="00D30781" w:rsidRDefault="00D30781" w:rsidP="00D30781">
      <w:pPr>
        <w:rPr>
          <w:rFonts w:ascii="Times New Roman" w:hAnsi="Times New Roman" w:cs="Times New Roman"/>
          <w:sz w:val="28"/>
          <w:szCs w:val="28"/>
        </w:rPr>
      </w:pPr>
    </w:p>
    <w:p w:rsidR="00D30781" w:rsidRDefault="00D30781" w:rsidP="00D3078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30781" w:rsidSect="00097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1D9C"/>
    <w:rsid w:val="001102A7"/>
    <w:rsid w:val="00210097"/>
    <w:rsid w:val="00215045"/>
    <w:rsid w:val="00401D9C"/>
    <w:rsid w:val="006F3EC7"/>
    <w:rsid w:val="009E1016"/>
    <w:rsid w:val="00D30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5C2D6"/>
  <w15:docId w15:val="{E416C519-BF08-4BE6-BC51-8564AB841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D9C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Чикизов Владимир Станиславович</cp:lastModifiedBy>
  <cp:revision>5</cp:revision>
  <dcterms:created xsi:type="dcterms:W3CDTF">2024-05-23T08:18:00Z</dcterms:created>
  <dcterms:modified xsi:type="dcterms:W3CDTF">2024-05-23T09:47:00Z</dcterms:modified>
</cp:coreProperties>
</file>